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D01786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348E" w:rsidRDefault="0011348E" w:rsidP="001134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48E" w:rsidRDefault="0011348E" w:rsidP="001134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11348E" w:rsidRDefault="0011348E" w:rsidP="001134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376415" w:rsidRPr="00D01786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68020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İTİRAZ</w:t>
      </w:r>
      <w:r w:rsidR="004A314F" w:rsidRPr="00D01786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D01786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6E3D8C" w:rsidRPr="00D01786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bookmarkStart w:id="0" w:name="_GoBack"/>
      <w:bookmarkEnd w:id="0"/>
      <w:proofErr w:type="gramEnd"/>
    </w:p>
    <w:p w:rsidR="004A314F" w:rsidRPr="00D01786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KONU</w:t>
      </w:r>
      <w:r w:rsidRPr="00D01786">
        <w:rPr>
          <w:rFonts w:ascii="Times New Roman" w:hAnsi="Times New Roman" w:cs="Times New Roman"/>
          <w:sz w:val="24"/>
          <w:szCs w:val="24"/>
        </w:rPr>
        <w:tab/>
      </w:r>
      <w:r w:rsidR="00D01786">
        <w:rPr>
          <w:rFonts w:ascii="Times New Roman" w:hAnsi="Times New Roman" w:cs="Times New Roman"/>
          <w:sz w:val="24"/>
          <w:szCs w:val="24"/>
        </w:rPr>
        <w:tab/>
      </w:r>
      <w:r w:rsidRPr="00D01786">
        <w:rPr>
          <w:rFonts w:ascii="Times New Roman" w:hAnsi="Times New Roman" w:cs="Times New Roman"/>
          <w:sz w:val="24"/>
          <w:szCs w:val="24"/>
        </w:rPr>
        <w:tab/>
      </w:r>
      <w:r w:rsidR="0068020F">
        <w:rPr>
          <w:rFonts w:ascii="Times New Roman" w:hAnsi="Times New Roman" w:cs="Times New Roman"/>
          <w:sz w:val="24"/>
          <w:szCs w:val="24"/>
        </w:rPr>
        <w:tab/>
      </w:r>
      <w:r w:rsidRPr="00D01786">
        <w:rPr>
          <w:rFonts w:ascii="Times New Roman" w:hAnsi="Times New Roman" w:cs="Times New Roman"/>
          <w:sz w:val="24"/>
          <w:szCs w:val="24"/>
        </w:rPr>
        <w:t xml:space="preserve">: </w:t>
      </w:r>
      <w:r w:rsidR="00D815EE" w:rsidRPr="00D01786">
        <w:rPr>
          <w:rFonts w:ascii="Times New Roman" w:hAnsi="Times New Roman" w:cs="Times New Roman"/>
          <w:sz w:val="24"/>
          <w:szCs w:val="24"/>
        </w:rPr>
        <w:t>Açık oy kullanılması</w:t>
      </w:r>
    </w:p>
    <w:p w:rsidR="004A314F" w:rsidRPr="00D01786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AÇIKLAMALAR</w:t>
      </w:r>
      <w:r w:rsidRPr="00D01786">
        <w:rPr>
          <w:rFonts w:ascii="Times New Roman" w:hAnsi="Times New Roman" w:cs="Times New Roman"/>
          <w:sz w:val="24"/>
          <w:szCs w:val="24"/>
        </w:rPr>
        <w:tab/>
      </w:r>
      <w:r w:rsidR="0068020F">
        <w:rPr>
          <w:rFonts w:ascii="Times New Roman" w:hAnsi="Times New Roman" w:cs="Times New Roman"/>
          <w:sz w:val="24"/>
          <w:szCs w:val="24"/>
        </w:rPr>
        <w:tab/>
      </w:r>
      <w:r w:rsidRPr="00D017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2195" w:rsidRPr="00D01786" w:rsidRDefault="0011348E" w:rsidP="00D815EE">
      <w:pPr>
        <w:tabs>
          <w:tab w:val="left" w:pos="9072"/>
        </w:tabs>
        <w:spacing w:before="72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sandıkta t</w:t>
      </w:r>
      <w:r w:rsidR="00823A63" w:rsidRPr="00D01786">
        <w:rPr>
          <w:rFonts w:ascii="Times New Roman" w:hAnsi="Times New Roman" w:cs="Times New Roman"/>
          <w:sz w:val="24"/>
          <w:szCs w:val="24"/>
        </w:rPr>
        <w:t>arafımızca</w:t>
      </w:r>
      <w:r w:rsidR="00D815EE" w:rsidRPr="00D01786">
        <w:rPr>
          <w:rFonts w:ascii="Times New Roman" w:hAnsi="Times New Roman" w:cs="Times New Roman"/>
          <w:sz w:val="24"/>
          <w:szCs w:val="24"/>
        </w:rPr>
        <w:t xml:space="preserve"> bir seçmenin açık oy kullandığı tespit edilmiştir. 298 sayılı Kanunun 2. Maddesi gereği “oy gizli verilir”. Oyların gizli verileceği hususu Anayasa’nın 67. Maddesi ile de koruma altına alınmıştır. </w:t>
      </w:r>
    </w:p>
    <w:p w:rsidR="00B87748" w:rsidRPr="00D01786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D815EE" w:rsidRPr="00D01786">
        <w:rPr>
          <w:rFonts w:ascii="Times New Roman" w:hAnsi="Times New Roman" w:cs="Times New Roman"/>
          <w:sz w:val="24"/>
          <w:szCs w:val="24"/>
        </w:rPr>
        <w:t>fiil</w:t>
      </w:r>
      <w:r w:rsidRPr="00D01786">
        <w:rPr>
          <w:rFonts w:ascii="Times New Roman" w:hAnsi="Times New Roman" w:cs="Times New Roman"/>
          <w:sz w:val="24"/>
          <w:szCs w:val="24"/>
        </w:rPr>
        <w:t xml:space="preserve"> </w:t>
      </w: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D815E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gizlilik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1348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ilkesine aykırıdır</w:t>
      </w:r>
      <w:r w:rsidR="00262195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D815E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Aynı zamanda bu işlem 298 sayılı Kanuna göre cezai işleme tabidir.</w:t>
      </w:r>
    </w:p>
    <w:p w:rsidR="00B87748" w:rsidRPr="00D01786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1134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="003C6EFE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 ve </w:t>
      </w:r>
      <w:r w:rsidR="005029F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hukuka aykırılığın giderilmesini </w:t>
      </w:r>
      <w:r w:rsidR="008908D0"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ediyorum.</w:t>
      </w:r>
    </w:p>
    <w:p w:rsidR="008F1C25" w:rsidRPr="00D01786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D01786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D01786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D01786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D017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D01786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786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D01786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786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D01786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D01786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01786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D01786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61450"/>
    <w:rsid w:val="00093865"/>
    <w:rsid w:val="000E35BE"/>
    <w:rsid w:val="0011348E"/>
    <w:rsid w:val="00125086"/>
    <w:rsid w:val="00193A4F"/>
    <w:rsid w:val="001E5B0A"/>
    <w:rsid w:val="00262195"/>
    <w:rsid w:val="00376415"/>
    <w:rsid w:val="003A1801"/>
    <w:rsid w:val="003C6EFE"/>
    <w:rsid w:val="004A314F"/>
    <w:rsid w:val="005029FA"/>
    <w:rsid w:val="00576E39"/>
    <w:rsid w:val="0068020F"/>
    <w:rsid w:val="006E3D8C"/>
    <w:rsid w:val="0071046A"/>
    <w:rsid w:val="00742A0F"/>
    <w:rsid w:val="00823A63"/>
    <w:rsid w:val="008908D0"/>
    <w:rsid w:val="008950F2"/>
    <w:rsid w:val="008F1C25"/>
    <w:rsid w:val="009E55FE"/>
    <w:rsid w:val="00A627E9"/>
    <w:rsid w:val="00AA21A3"/>
    <w:rsid w:val="00AC6C31"/>
    <w:rsid w:val="00B43A60"/>
    <w:rsid w:val="00B87748"/>
    <w:rsid w:val="00D01786"/>
    <w:rsid w:val="00D815EE"/>
    <w:rsid w:val="00E44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66B8C-1077-4C6F-B404-394B8C40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10</cp:revision>
  <dcterms:created xsi:type="dcterms:W3CDTF">2018-06-20T10:58:00Z</dcterms:created>
  <dcterms:modified xsi:type="dcterms:W3CDTF">2018-06-22T13:09:00Z</dcterms:modified>
</cp:coreProperties>
</file>